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8F41" w14:textId="33F05421" w:rsidR="00223363" w:rsidRDefault="00223363" w:rsidP="00223363">
      <w:pPr>
        <w:pStyle w:val="Title"/>
      </w:pPr>
      <w:r w:rsidRPr="0022781C">
        <w:rPr>
          <w:noProof/>
        </w:rPr>
        <w:drawing>
          <wp:inline distT="0" distB="0" distL="0" distR="0" wp14:anchorId="25D85394" wp14:editId="3534D51A">
            <wp:extent cx="2266950" cy="880010"/>
            <wp:effectExtent l="0" t="0" r="0" b="0"/>
            <wp:docPr id="10" name="Picture 10" descr="ETSU name an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urlin\AppData\Local\Microsoft\Windows\INetCache\Content.Outlook\282RG1AO\ETSU Logo_St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752" cy="905942"/>
                    </a:xfrm>
                    <a:prstGeom prst="rect">
                      <a:avLst/>
                    </a:prstGeom>
                    <a:noFill/>
                    <a:ln>
                      <a:noFill/>
                    </a:ln>
                  </pic:spPr>
                </pic:pic>
              </a:graphicData>
            </a:graphic>
          </wp:inline>
        </w:drawing>
      </w:r>
    </w:p>
    <w:p w14:paraId="0293D081" w14:textId="0099926F" w:rsidR="005D68D0" w:rsidRPr="005D68D0" w:rsidRDefault="003C1478" w:rsidP="005D68D0">
      <w:pPr>
        <w:pStyle w:val="Title"/>
      </w:pPr>
      <w:r>
        <w:t>ABCD-1234</w:t>
      </w:r>
      <w:r w:rsidR="00223363" w:rsidRPr="00223363">
        <w:t xml:space="preserve"> – </w:t>
      </w:r>
      <w:r>
        <w:t>Course Title</w:t>
      </w:r>
      <w:r w:rsidR="005D68D0">
        <w:t xml:space="preserve"> – C</w:t>
      </w:r>
      <w:r w:rsidR="00030BB3">
        <w:t>urrent CRN (C</w:t>
      </w:r>
      <w:r w:rsidR="005D68D0">
        <w:t>ourse Request Number)</w:t>
      </w:r>
    </w:p>
    <w:p w14:paraId="66D15A4F" w14:textId="7C3D2B11" w:rsidR="007F4AC0" w:rsidRPr="007F4AC0" w:rsidRDefault="007F4AC0" w:rsidP="007F4AC0">
      <w:pPr>
        <w:jc w:val="center"/>
      </w:pPr>
      <w:r>
        <w:t xml:space="preserve">Credits: </w:t>
      </w:r>
      <w:r w:rsidR="003C1478">
        <w:t>X</w:t>
      </w:r>
      <w:r w:rsidR="00116E60">
        <w:t xml:space="preserve"> |</w:t>
      </w:r>
      <w:r>
        <w:t xml:space="preserve"> Term: Fall </w:t>
      </w:r>
      <w:r w:rsidR="003C1478">
        <w:t>XXXX</w:t>
      </w:r>
    </w:p>
    <w:p w14:paraId="41C5529F" w14:textId="33115794" w:rsidR="006B1DF2" w:rsidRPr="0091628F" w:rsidRDefault="006B1DF2" w:rsidP="006B1DF2">
      <w:pPr>
        <w:pStyle w:val="Heading1"/>
        <w:rPr>
          <w:sz w:val="20"/>
          <w:szCs w:val="20"/>
        </w:rPr>
      </w:pPr>
      <w:r>
        <w:t>Welcome to this class!</w:t>
      </w:r>
    </w:p>
    <w:p w14:paraId="49FF82B1" w14:textId="5492832E" w:rsidR="006B1DF2" w:rsidRDefault="006B1DF2" w:rsidP="006B1DF2">
      <w:pPr>
        <w:pStyle w:val="Heading2"/>
      </w:pPr>
      <w:commentRangeStart w:id="0"/>
      <w:r>
        <w:t>Welcome</w:t>
      </w:r>
      <w:commentRangeEnd w:id="0"/>
      <w:r w:rsidR="00621FF1">
        <w:rPr>
          <w:rStyle w:val="CommentReference"/>
          <w:b w:val="0"/>
          <w:bCs w:val="0"/>
        </w:rPr>
        <w:commentReference w:id="0"/>
      </w:r>
      <w:r>
        <w:t xml:space="preserve"> from Me, Your Instructor</w:t>
      </w:r>
    </w:p>
    <w:p w14:paraId="4C0EAC99" w14:textId="33F93C87" w:rsidR="00223363" w:rsidRDefault="006B1DF2" w:rsidP="006B1DF2">
      <w:r>
        <w:t>[include a brief, welcoming message that introduces your voice and invites students to come and learn in your class]</w:t>
      </w:r>
    </w:p>
    <w:p w14:paraId="02043B4A" w14:textId="6B80EC60" w:rsidR="006B1DF2" w:rsidRDefault="006B1DF2" w:rsidP="006B1DF2">
      <w:pPr>
        <w:pStyle w:val="Heading2"/>
      </w:pPr>
      <w:r>
        <w:t>An Essential Question We Will Ponder</w:t>
      </w:r>
    </w:p>
    <w:p w14:paraId="77634232" w14:textId="45CE7242" w:rsidR="006B1DF2" w:rsidRDefault="006B1DF2" w:rsidP="006B1DF2">
      <w:r>
        <w:t xml:space="preserve">[if possible, invite students’ curiosity right away with an </w:t>
      </w:r>
      <w:hyperlink r:id="rId10" w:history="1">
        <w:r w:rsidRPr="006B1DF2">
          <w:rPr>
            <w:rStyle w:val="Hyperlink"/>
          </w:rPr>
          <w:t>overarching question</w:t>
        </w:r>
      </w:hyperlink>
      <w:r>
        <w:t xml:space="preserve"> that can be continually considered – with evolving answers – as </w:t>
      </w:r>
      <w:proofErr w:type="spellStart"/>
      <w:r>
        <w:t>students</w:t>
      </w:r>
      <w:proofErr w:type="spellEnd"/>
      <w:r>
        <w:t xml:space="preserve"> progress through the semester]</w:t>
      </w:r>
    </w:p>
    <w:p w14:paraId="63425002" w14:textId="77777777" w:rsidR="006B1DF2" w:rsidRDefault="006B1DF2" w:rsidP="006B1DF2"/>
    <w:p w14:paraId="4942C6CA" w14:textId="48EA5A7B" w:rsidR="007F4AC0" w:rsidRPr="004F2DB3" w:rsidRDefault="004F2DB3" w:rsidP="007F4AC0">
      <w:pPr>
        <w:pStyle w:val="Heading1"/>
        <w:rPr>
          <w:sz w:val="20"/>
          <w:szCs w:val="20"/>
        </w:rPr>
      </w:pPr>
      <w:r>
        <w:t>Where and when does our class meet?</w:t>
      </w:r>
      <w:r>
        <w:br/>
      </w:r>
      <w:r w:rsidR="007F4AC0" w:rsidRPr="004F2DB3">
        <w:rPr>
          <w:sz w:val="20"/>
          <w:szCs w:val="20"/>
        </w:rPr>
        <w:t>Location &amp; Meeting Time</w:t>
      </w:r>
    </w:p>
    <w:p w14:paraId="440800C6" w14:textId="063A43F6" w:rsidR="007F4AC0" w:rsidRDefault="007F4AC0" w:rsidP="007F4AC0">
      <w:r>
        <w:t xml:space="preserve">Classroom </w:t>
      </w:r>
      <w:r w:rsidR="004C17E8">
        <w:t>L</w:t>
      </w:r>
      <w:r>
        <w:t xml:space="preserve">ocation: </w:t>
      </w:r>
    </w:p>
    <w:p w14:paraId="02127D58" w14:textId="4676C85E" w:rsidR="007F4AC0" w:rsidRDefault="007F4AC0" w:rsidP="007F4AC0">
      <w:r>
        <w:t>Class Meeting Schedule:</w:t>
      </w:r>
    </w:p>
    <w:p w14:paraId="55F19032" w14:textId="088E83B3" w:rsidR="004C17E8" w:rsidRDefault="004C17E8" w:rsidP="007F4AC0">
      <w:r>
        <w:t>Accessibility Notes: [provide any useful accessibility information regarding the class physical location, such as location of elevators in the building, automatic door locations, and handicapped-accessible restrooms in the building]</w:t>
      </w:r>
    </w:p>
    <w:p w14:paraId="542CECC9" w14:textId="169FDF0E" w:rsidR="007F4AC0" w:rsidRDefault="004F2DB3" w:rsidP="007F4AC0">
      <w:pPr>
        <w:pStyle w:val="Heading1"/>
      </w:pPr>
      <w:r>
        <w:t>Who is my instructor and how can I reach them?</w:t>
      </w:r>
      <w:r>
        <w:br/>
      </w:r>
      <w:r w:rsidR="007F4AC0" w:rsidRPr="004F2DB3">
        <w:rPr>
          <w:sz w:val="20"/>
          <w:szCs w:val="20"/>
        </w:rPr>
        <w:t>Contact Information</w:t>
      </w:r>
    </w:p>
    <w:p w14:paraId="44475C16" w14:textId="18C486DF" w:rsidR="00ED3408" w:rsidRPr="004C17E8" w:rsidRDefault="0066266E" w:rsidP="00ED3408">
      <w:pPr>
        <w:jc w:val="both"/>
      </w:pPr>
      <w:r w:rsidRPr="004C17E8">
        <w:rPr>
          <w:noProof/>
        </w:rPr>
        <w:drawing>
          <wp:inline distT="0" distB="0" distL="0" distR="0" wp14:anchorId="6B81969F" wp14:editId="1DE1D21A">
            <wp:extent cx="1008380" cy="1428750"/>
            <wp:effectExtent l="0" t="0" r="1270" b="0"/>
            <wp:docPr id="24" name="Picture 24" descr="Instructor imag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nthony Kiech the instructo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08380" cy="1428750"/>
                    </a:xfrm>
                    <a:prstGeom prst="rect">
                      <a:avLst/>
                    </a:prstGeom>
                    <a:noFill/>
                    <a:ln>
                      <a:noFill/>
                    </a:ln>
                  </pic:spPr>
                </pic:pic>
              </a:graphicData>
            </a:graphic>
          </wp:inline>
        </w:drawing>
      </w:r>
      <w:r w:rsidR="004C17E8" w:rsidRPr="004C17E8">
        <w:t xml:space="preserve">[if you include your image, be sure to </w:t>
      </w:r>
      <w:r w:rsidR="004C17E8" w:rsidRPr="004C17E8">
        <w:rPr>
          <w:b/>
          <w:bCs/>
        </w:rPr>
        <w:t>provide alt text</w:t>
      </w:r>
      <w:r w:rsidR="004C17E8" w:rsidRPr="004C17E8">
        <w:t>]</w:t>
      </w:r>
    </w:p>
    <w:p w14:paraId="5A84CD95" w14:textId="7B45EAA3" w:rsidR="007F4AC0" w:rsidRDefault="007F4AC0" w:rsidP="00ED3408">
      <w:pPr>
        <w:jc w:val="both"/>
      </w:pPr>
      <w:r w:rsidRPr="0066266E">
        <w:rPr>
          <w:b/>
          <w:bCs/>
        </w:rPr>
        <w:t xml:space="preserve">Instructor: </w:t>
      </w:r>
      <w:r w:rsidR="003C1478">
        <w:rPr>
          <w:b/>
          <w:bCs/>
        </w:rPr>
        <w:t>Name</w:t>
      </w:r>
    </w:p>
    <w:p w14:paraId="33CFC2EB" w14:textId="7C8CF30C" w:rsidR="007F4AC0" w:rsidRDefault="007F4AC0" w:rsidP="007F4AC0">
      <w:r>
        <w:t xml:space="preserve">Email: </w:t>
      </w:r>
      <w:r w:rsidR="003C1478">
        <w:t>xxxx</w:t>
      </w:r>
      <w:r>
        <w:t>@etsu.edu</w:t>
      </w:r>
    </w:p>
    <w:p w14:paraId="44757987" w14:textId="644B2F9B" w:rsidR="007F4AC0" w:rsidRDefault="007F4AC0" w:rsidP="007F4AC0">
      <w:r>
        <w:lastRenderedPageBreak/>
        <w:t>Phone: (</w:t>
      </w:r>
      <w:r w:rsidR="003C1478">
        <w:t>xxx</w:t>
      </w:r>
      <w:r>
        <w:t xml:space="preserve">) </w:t>
      </w:r>
      <w:r w:rsidR="003C1478">
        <w:t>xxx</w:t>
      </w:r>
      <w:r>
        <w:t>-</w:t>
      </w:r>
      <w:proofErr w:type="spellStart"/>
      <w:r w:rsidR="003C1478">
        <w:t>xxxx</w:t>
      </w:r>
      <w:proofErr w:type="spellEnd"/>
    </w:p>
    <w:p w14:paraId="1337C06E" w14:textId="0086005A" w:rsidR="0066266E" w:rsidRDefault="007F4AC0" w:rsidP="007F4AC0">
      <w:r>
        <w:t xml:space="preserve">Office: </w:t>
      </w:r>
      <w:proofErr w:type="spellStart"/>
      <w:r w:rsidR="003C1478">
        <w:t>xxxx</w:t>
      </w:r>
      <w:proofErr w:type="spellEnd"/>
      <w:r w:rsidR="004C17E8">
        <w:br/>
      </w:r>
    </w:p>
    <w:p w14:paraId="70721A22" w14:textId="4B6ED3FC" w:rsidR="007F4AC0" w:rsidRDefault="004F2DB3" w:rsidP="007F4AC0">
      <w:pPr>
        <w:pStyle w:val="Heading2"/>
      </w:pPr>
      <w:r>
        <w:t>When can I talk to my instructor about my class progress</w:t>
      </w:r>
      <w:r w:rsidR="004C17E8">
        <w:t xml:space="preserve"> or any </w:t>
      </w:r>
      <w:r w:rsidR="004C17E8">
        <w:t>questions I have</w:t>
      </w:r>
      <w:r>
        <w:t>?</w:t>
      </w:r>
    </w:p>
    <w:p w14:paraId="786F1D72" w14:textId="5FC8D8F3" w:rsidR="004C17E8" w:rsidRDefault="004C17E8" w:rsidP="007F4AC0">
      <w:r>
        <w:t>I welcome out-of-class discussions with my students! You can find me at the following times, or if these times do not work, you can schedule an appointment to meet.</w:t>
      </w:r>
    </w:p>
    <w:p w14:paraId="415CDDD9" w14:textId="75C74355" w:rsidR="007F4AC0" w:rsidRDefault="004F2DB3" w:rsidP="007F4AC0">
      <w:r>
        <w:t>Student Drop-In</w:t>
      </w:r>
      <w:r w:rsidR="007F4AC0">
        <w:t xml:space="preserve"> Hours: </w:t>
      </w:r>
      <w:proofErr w:type="spellStart"/>
      <w:r w:rsidR="0027168F">
        <w:t>xxxx</w:t>
      </w:r>
      <w:proofErr w:type="spellEnd"/>
    </w:p>
    <w:p w14:paraId="5D500B35" w14:textId="72593D96" w:rsidR="004F2DB3" w:rsidRDefault="004F2DB3" w:rsidP="007F4AC0">
      <w:r>
        <w:t xml:space="preserve">Drop-In Location: </w:t>
      </w:r>
      <w:r w:rsidR="004C17E8">
        <w:t>[if different from your office; e.g., first floor of Sherrod near Testing Center]</w:t>
      </w:r>
    </w:p>
    <w:p w14:paraId="274E9914" w14:textId="5523D55C" w:rsidR="007F4AC0" w:rsidRDefault="004F2DB3" w:rsidP="007F4AC0">
      <w:pPr>
        <w:pStyle w:val="Heading1"/>
      </w:pPr>
      <w:r>
        <w:t>What will I need to be successful in this class?</w:t>
      </w:r>
      <w:r>
        <w:br/>
      </w:r>
      <w:r w:rsidR="007F4AC0" w:rsidRPr="004F2DB3">
        <w:rPr>
          <w:sz w:val="20"/>
          <w:szCs w:val="20"/>
        </w:rPr>
        <w:t>Course Description &amp; Materials</w:t>
      </w:r>
    </w:p>
    <w:p w14:paraId="0D535575" w14:textId="037F4EE1" w:rsidR="007F4AC0" w:rsidRDefault="007F4AC0" w:rsidP="007F4AC0">
      <w:r>
        <w:t xml:space="preserve">Prerequisites:  </w:t>
      </w:r>
      <w:proofErr w:type="spellStart"/>
      <w:r w:rsidR="0027168F">
        <w:t>xxxx</w:t>
      </w:r>
      <w:proofErr w:type="spellEnd"/>
    </w:p>
    <w:p w14:paraId="51021E07" w14:textId="77777777" w:rsidR="007F4AC0" w:rsidRDefault="007F4AC0" w:rsidP="007F4AC0">
      <w:pPr>
        <w:pStyle w:val="Heading2"/>
      </w:pPr>
      <w:r>
        <w:t>Required Materials</w:t>
      </w:r>
    </w:p>
    <w:p w14:paraId="02C573FE" w14:textId="77777777" w:rsidR="00195046" w:rsidRDefault="006B1DF2" w:rsidP="007F4AC0">
      <w:r>
        <w:rPr>
          <w:noProof/>
        </w:rPr>
        <w:drawing>
          <wp:inline distT="0" distB="0" distL="0" distR="0" wp14:anchorId="25268809" wp14:editId="2108414A">
            <wp:extent cx="914400" cy="914400"/>
            <wp:effectExtent l="0" t="0" r="0" b="0"/>
            <wp:docPr id="1" name="Graphic 1" descr="Closed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d book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4D9E8C90" w14:textId="2D28BE57" w:rsidR="006B1DF2" w:rsidRDefault="006B1DF2" w:rsidP="007F4AC0">
      <w:r>
        <w:t xml:space="preserve">[consider including front cover image(s) of required reading(s), </w:t>
      </w:r>
      <w:r w:rsidR="00195046">
        <w:t>above</w:t>
      </w:r>
      <w:r>
        <w:t>, to help assure students they have the correct text; if added</w:t>
      </w:r>
      <w:r w:rsidRPr="006B1DF2">
        <w:t xml:space="preserve">, </w:t>
      </w:r>
      <w:r w:rsidRPr="006B1DF2">
        <w:rPr>
          <w:b/>
          <w:bCs/>
          <w:u w:val="single"/>
        </w:rPr>
        <w:t>include alt text</w:t>
      </w:r>
      <w:r>
        <w:t>]</w:t>
      </w:r>
    </w:p>
    <w:p w14:paraId="452FFCC9" w14:textId="77777777" w:rsidR="00195046" w:rsidRDefault="00195046" w:rsidP="00195046">
      <w:r w:rsidRPr="0027168F">
        <w:t>[enter textbook, software,</w:t>
      </w:r>
      <w:r>
        <w:t xml:space="preserve"> hardware,</w:t>
      </w:r>
      <w:r w:rsidRPr="0027168F">
        <w:t xml:space="preserve"> tool</w:t>
      </w:r>
      <w:r>
        <w:t>s,</w:t>
      </w:r>
      <w:r w:rsidRPr="0027168F">
        <w:t xml:space="preserve"> etc</w:t>
      </w:r>
      <w:r>
        <w:t>.</w:t>
      </w:r>
      <w:r w:rsidRPr="0027168F">
        <w:t>]</w:t>
      </w:r>
    </w:p>
    <w:p w14:paraId="0746B4FA" w14:textId="77777777" w:rsidR="006B1DF2" w:rsidRDefault="006B1DF2" w:rsidP="007F4AC0"/>
    <w:p w14:paraId="5EFB09B6" w14:textId="2C2D1ED2" w:rsidR="004F2DB3" w:rsidRDefault="004F2DB3" w:rsidP="004F2DB3">
      <w:pPr>
        <w:pStyle w:val="Heading2"/>
      </w:pPr>
      <w:r>
        <w:t>Optional, but Helpful,</w:t>
      </w:r>
      <w:r>
        <w:t xml:space="preserve"> Materials</w:t>
      </w:r>
    </w:p>
    <w:p w14:paraId="5FB06C86" w14:textId="77777777" w:rsidR="004F2DB3" w:rsidRDefault="004F2DB3" w:rsidP="004F2DB3">
      <w:r w:rsidRPr="0027168F">
        <w:t>[enter textbook, software,</w:t>
      </w:r>
      <w:r>
        <w:t xml:space="preserve"> hardware,</w:t>
      </w:r>
      <w:r w:rsidRPr="0027168F">
        <w:t xml:space="preserve"> tool</w:t>
      </w:r>
      <w:r>
        <w:t>s,</w:t>
      </w:r>
      <w:r w:rsidRPr="0027168F">
        <w:t xml:space="preserve"> etc</w:t>
      </w:r>
      <w:r>
        <w:t>.</w:t>
      </w:r>
      <w:r w:rsidRPr="0027168F">
        <w:t>]</w:t>
      </w:r>
    </w:p>
    <w:p w14:paraId="5AAE7E6A" w14:textId="77777777" w:rsidR="0027168F" w:rsidRDefault="0027168F" w:rsidP="007F4AC0"/>
    <w:p w14:paraId="233836A0" w14:textId="68946370" w:rsidR="0066266E" w:rsidRPr="004F2DB3" w:rsidRDefault="004F2DB3" w:rsidP="0066266E">
      <w:pPr>
        <w:pStyle w:val="Heading1"/>
        <w:rPr>
          <w:sz w:val="20"/>
          <w:szCs w:val="20"/>
        </w:rPr>
      </w:pPr>
      <w:r>
        <w:t>What will I learn in this class?</w:t>
      </w:r>
      <w:r>
        <w:br/>
      </w:r>
      <w:r w:rsidR="0066266E" w:rsidRPr="004F2DB3">
        <w:rPr>
          <w:sz w:val="20"/>
          <w:szCs w:val="20"/>
        </w:rPr>
        <w:t>Course Overview</w:t>
      </w:r>
    </w:p>
    <w:p w14:paraId="4CCAC611" w14:textId="77777777" w:rsidR="007F4AC0" w:rsidRDefault="007F4AC0" w:rsidP="007F1B7E">
      <w:pPr>
        <w:pStyle w:val="Heading2"/>
      </w:pPr>
      <w:r>
        <w:t>Course Purpose and Objectives</w:t>
      </w:r>
    </w:p>
    <w:p w14:paraId="3FA1CBB4" w14:textId="2F73A963" w:rsidR="0027168F" w:rsidRDefault="0027168F" w:rsidP="0027168F">
      <w:r w:rsidRPr="0027168F">
        <w:t xml:space="preserve">[enter </w:t>
      </w:r>
      <w:r>
        <w:t>c</w:t>
      </w:r>
      <w:r w:rsidRPr="0027168F">
        <w:t xml:space="preserve">ourse </w:t>
      </w:r>
      <w:r>
        <w:t>p</w:t>
      </w:r>
      <w:r w:rsidRPr="0027168F">
        <w:t xml:space="preserve">urpose and </w:t>
      </w:r>
      <w:r>
        <w:t>official o</w:t>
      </w:r>
      <w:r w:rsidRPr="0027168F">
        <w:t>bjectives]</w:t>
      </w:r>
    </w:p>
    <w:p w14:paraId="58F739AB" w14:textId="77777777" w:rsidR="002E0563" w:rsidRDefault="002E0563" w:rsidP="002E0563">
      <w:pPr>
        <w:pStyle w:val="Heading2"/>
      </w:pPr>
      <w:r>
        <w:t>Major Course Topics</w:t>
      </w:r>
    </w:p>
    <w:p w14:paraId="1F6C406C" w14:textId="78ACE0B5" w:rsidR="002E0563" w:rsidRDefault="004C17E8" w:rsidP="002E0563">
      <w:r>
        <w:t xml:space="preserve">[include a lead-in sentence that helps link its purpose, above, to the topics here. This sentence can also reflect your enthusiasm for the content. Example: “In order for you to develop your expertise in [x], I’m excited to help you learn several </w:t>
      </w:r>
      <w:r w:rsidR="00520FB6">
        <w:t>key ideas.”]</w:t>
      </w:r>
      <w:r w:rsidR="00520FB6">
        <w:br/>
      </w:r>
      <w:r w:rsidR="00520FB6">
        <w:lastRenderedPageBreak/>
        <w:br/>
      </w:r>
      <w:r w:rsidR="004F2DB3">
        <w:t xml:space="preserve">In this class, we will learn about </w:t>
      </w:r>
    </w:p>
    <w:p w14:paraId="16F026E9" w14:textId="77777777" w:rsidR="002E0563" w:rsidRDefault="002E0563" w:rsidP="002E0563">
      <w:pPr>
        <w:pStyle w:val="ListParagraph"/>
        <w:numPr>
          <w:ilvl w:val="0"/>
          <w:numId w:val="11"/>
        </w:numPr>
      </w:pPr>
      <w:proofErr w:type="spellStart"/>
      <w:r>
        <w:t>xxxx</w:t>
      </w:r>
      <w:proofErr w:type="spellEnd"/>
    </w:p>
    <w:p w14:paraId="16116A8D" w14:textId="77777777" w:rsidR="002E0563" w:rsidRDefault="002E0563" w:rsidP="002E0563">
      <w:pPr>
        <w:pStyle w:val="ListParagraph"/>
        <w:numPr>
          <w:ilvl w:val="0"/>
          <w:numId w:val="11"/>
        </w:numPr>
      </w:pPr>
      <w:proofErr w:type="spellStart"/>
      <w:r>
        <w:t>xxxx</w:t>
      </w:r>
      <w:proofErr w:type="spellEnd"/>
    </w:p>
    <w:p w14:paraId="353155A6" w14:textId="77777777" w:rsidR="002E0563" w:rsidRDefault="002E0563" w:rsidP="002E0563">
      <w:pPr>
        <w:pStyle w:val="ListParagraph"/>
        <w:numPr>
          <w:ilvl w:val="0"/>
          <w:numId w:val="11"/>
        </w:numPr>
      </w:pPr>
      <w:proofErr w:type="spellStart"/>
      <w:r>
        <w:t>xxxx</w:t>
      </w:r>
      <w:proofErr w:type="spellEnd"/>
    </w:p>
    <w:p w14:paraId="4B088689" w14:textId="47576C44" w:rsidR="007F4AC0" w:rsidRDefault="007F4AC0" w:rsidP="007F1B7E">
      <w:pPr>
        <w:pStyle w:val="Heading2"/>
      </w:pPr>
      <w:r>
        <w:t>Expected Learning Outcomes</w:t>
      </w:r>
    </w:p>
    <w:p w14:paraId="18976D5D" w14:textId="1B7289EB" w:rsidR="007F4AC0" w:rsidRDefault="004F2DB3" w:rsidP="007F4AC0">
      <w:r>
        <w:t>By the end of this course</w:t>
      </w:r>
      <w:r w:rsidR="007F4AC0">
        <w:t xml:space="preserve">, </w:t>
      </w:r>
      <w:r w:rsidR="00520FB6">
        <w:t>you</w:t>
      </w:r>
      <w:r>
        <w:t xml:space="preserve"> should be able to</w:t>
      </w:r>
      <w:r w:rsidR="007F4AC0">
        <w:t>:</w:t>
      </w:r>
    </w:p>
    <w:p w14:paraId="48EAC43A" w14:textId="4E32746E" w:rsidR="007F4AC0" w:rsidRDefault="0027168F" w:rsidP="007F1B7E">
      <w:pPr>
        <w:pStyle w:val="ListParagraph"/>
        <w:numPr>
          <w:ilvl w:val="0"/>
          <w:numId w:val="2"/>
        </w:numPr>
      </w:pPr>
      <w:proofErr w:type="spellStart"/>
      <w:r>
        <w:t>xxxx</w:t>
      </w:r>
      <w:proofErr w:type="spellEnd"/>
      <w:r w:rsidR="004F2DB3">
        <w:t xml:space="preserve"> (please use observable verbs, rather than verbs like “know” or “understand”)</w:t>
      </w:r>
    </w:p>
    <w:p w14:paraId="6087A3BD" w14:textId="64E8F3A6" w:rsidR="0027168F" w:rsidRDefault="0027168F" w:rsidP="007F1B7E">
      <w:pPr>
        <w:pStyle w:val="ListParagraph"/>
        <w:numPr>
          <w:ilvl w:val="0"/>
          <w:numId w:val="2"/>
        </w:numPr>
      </w:pPr>
      <w:proofErr w:type="spellStart"/>
      <w:r>
        <w:t>xxxx</w:t>
      </w:r>
      <w:proofErr w:type="spellEnd"/>
    </w:p>
    <w:p w14:paraId="048F0EEC" w14:textId="0F1A97C5" w:rsidR="0027168F" w:rsidRDefault="0027168F" w:rsidP="007F1B7E">
      <w:pPr>
        <w:pStyle w:val="ListParagraph"/>
        <w:numPr>
          <w:ilvl w:val="0"/>
          <w:numId w:val="2"/>
        </w:numPr>
      </w:pPr>
      <w:proofErr w:type="spellStart"/>
      <w:r>
        <w:t>xxxx</w:t>
      </w:r>
      <w:proofErr w:type="spellEnd"/>
    </w:p>
    <w:p w14:paraId="33C52FB9" w14:textId="24A2487E" w:rsidR="0027168F" w:rsidRDefault="0027168F" w:rsidP="007F1B7E">
      <w:pPr>
        <w:pStyle w:val="ListParagraph"/>
        <w:numPr>
          <w:ilvl w:val="0"/>
          <w:numId w:val="2"/>
        </w:numPr>
      </w:pPr>
      <w:proofErr w:type="spellStart"/>
      <w:r>
        <w:t>xxxx</w:t>
      </w:r>
      <w:proofErr w:type="spellEnd"/>
      <w:r w:rsidR="0091628F">
        <w:br/>
      </w:r>
    </w:p>
    <w:p w14:paraId="1CAFC187" w14:textId="1A878EDF" w:rsidR="007F4AC0" w:rsidRPr="004F2DB3" w:rsidRDefault="004F2DB3" w:rsidP="007F1B7E">
      <w:pPr>
        <w:pStyle w:val="Heading1"/>
        <w:rPr>
          <w:sz w:val="20"/>
          <w:szCs w:val="20"/>
        </w:rPr>
      </w:pPr>
      <w:r>
        <w:t>What am I expected to do in this class?</w:t>
      </w:r>
      <w:r>
        <w:br/>
      </w:r>
      <w:r w:rsidR="007F1B7E" w:rsidRPr="004F2DB3">
        <w:rPr>
          <w:sz w:val="20"/>
          <w:szCs w:val="20"/>
        </w:rPr>
        <w:t>Course Policies</w:t>
      </w:r>
    </w:p>
    <w:p w14:paraId="1DA0084D" w14:textId="20645B00" w:rsidR="007F4AC0" w:rsidRDefault="003A4EF9" w:rsidP="007F1B7E">
      <w:pPr>
        <w:pStyle w:val="Heading2"/>
      </w:pPr>
      <w:r>
        <w:t>What is the attendance policy for this class?</w:t>
      </w:r>
    </w:p>
    <w:p w14:paraId="68EC1D01" w14:textId="6D46D3C6" w:rsidR="003A4EF9" w:rsidRDefault="003A4EF9" w:rsidP="00A3357F">
      <w:r>
        <w:t>Your presence is essential in this class for your best learning</w:t>
      </w:r>
      <w:r w:rsidR="00520FB6">
        <w:t>!</w:t>
      </w:r>
    </w:p>
    <w:p w14:paraId="4EE292C1" w14:textId="7CB939D2" w:rsidR="00A3357F" w:rsidRDefault="00A3357F" w:rsidP="00A3357F">
      <w:r w:rsidRPr="0027168F">
        <w:t xml:space="preserve">[enter </w:t>
      </w:r>
      <w:r w:rsidR="003A4EF9">
        <w:t xml:space="preserve">any </w:t>
      </w:r>
      <w:r>
        <w:t>attendance policies</w:t>
      </w:r>
      <w:r w:rsidR="003A4EF9">
        <w:t xml:space="preserve"> and</w:t>
      </w:r>
      <w:r>
        <w:t xml:space="preserve"> expectations</w:t>
      </w:r>
      <w:r w:rsidR="003A4EF9">
        <w:t>, as well as what might constitute an excused absence]</w:t>
      </w:r>
    </w:p>
    <w:p w14:paraId="0884A840" w14:textId="02FDB5E2" w:rsidR="003A4EF9" w:rsidRDefault="003A4EF9" w:rsidP="00A3357F">
      <w:commentRangeStart w:id="1"/>
      <w:r>
        <w:t>[if there are consequences for missed classes, clarify that here but in warm or “regretful” language.</w:t>
      </w:r>
      <w:commentRangeEnd w:id="1"/>
      <w:r w:rsidR="00520FB6">
        <w:rPr>
          <w:rStyle w:val="CommentReference"/>
        </w:rPr>
        <w:commentReference w:id="1"/>
      </w:r>
      <w:r w:rsidR="00520FB6">
        <w:t>]</w:t>
      </w:r>
    </w:p>
    <w:p w14:paraId="18BF75A4" w14:textId="77777777" w:rsidR="00401A85" w:rsidRDefault="00401A85" w:rsidP="00A3357F"/>
    <w:p w14:paraId="60C9C27B" w14:textId="0A845AE4" w:rsidR="00401A85" w:rsidRDefault="004F2DB3" w:rsidP="00401A85">
      <w:pPr>
        <w:pStyle w:val="Heading2"/>
      </w:pPr>
      <w:r>
        <w:t>How is late work addressed?</w:t>
      </w:r>
    </w:p>
    <w:p w14:paraId="3736E178" w14:textId="3C63A1DC" w:rsidR="00401A85" w:rsidRDefault="00401A85" w:rsidP="00401A85">
      <w:r w:rsidRPr="0027168F">
        <w:t xml:space="preserve">[enter </w:t>
      </w:r>
      <w:r>
        <w:t xml:space="preserve">late work policies, expectations, </w:t>
      </w:r>
      <w:r w:rsidR="006862CE">
        <w:t xml:space="preserve">“regretful” </w:t>
      </w:r>
      <w:r>
        <w:t>penalties, etc. if appropriate</w:t>
      </w:r>
      <w:r w:rsidR="006862CE">
        <w:t xml:space="preserve">. Are there </w:t>
      </w:r>
      <w:commentRangeStart w:id="2"/>
      <w:r w:rsidR="006862CE">
        <w:t xml:space="preserve">opportunities for grace or flexibility </w:t>
      </w:r>
      <w:commentRangeEnd w:id="2"/>
      <w:r w:rsidR="006862CE">
        <w:rPr>
          <w:rStyle w:val="CommentReference"/>
        </w:rPr>
        <w:commentReference w:id="2"/>
      </w:r>
      <w:r w:rsidR="006862CE">
        <w:t>here?</w:t>
      </w:r>
      <w:r w:rsidRPr="0027168F">
        <w:t>]</w:t>
      </w:r>
    </w:p>
    <w:p w14:paraId="4F748AF0" w14:textId="77777777" w:rsidR="00401A85" w:rsidRDefault="00401A85" w:rsidP="00401A85"/>
    <w:p w14:paraId="45030AEE" w14:textId="34938E9F" w:rsidR="00401A85" w:rsidRDefault="004F2DB3" w:rsidP="00401A85">
      <w:pPr>
        <w:pStyle w:val="Heading2"/>
      </w:pPr>
      <w:r>
        <w:t>What are the expectations for my behavior in class?</w:t>
      </w:r>
    </w:p>
    <w:p w14:paraId="20C71BF6" w14:textId="23908B73" w:rsidR="00401A85" w:rsidRDefault="003A4EF9" w:rsidP="00401A85">
      <w:r>
        <w:t>In order for everyone to have a positive learning experience, it’s important that we work together to have a safe</w:t>
      </w:r>
      <w:r w:rsidR="00621FF1">
        <w:t>, non-distracting,</w:t>
      </w:r>
      <w:r>
        <w:t xml:space="preserve"> and engaged learning environment. Here are expectations to help us meet this goal:</w:t>
      </w:r>
      <w:r>
        <w:br/>
      </w:r>
      <w:r>
        <w:br/>
      </w:r>
      <w:r w:rsidR="00401A85" w:rsidRPr="0027168F">
        <w:t xml:space="preserve">[enter </w:t>
      </w:r>
      <w:r w:rsidR="00401A85">
        <w:t xml:space="preserve">expectations for participation, communication, </w:t>
      </w:r>
      <w:r>
        <w:t xml:space="preserve">arrival, </w:t>
      </w:r>
      <w:r w:rsidR="00401A85">
        <w:t>etc.</w:t>
      </w:r>
      <w:r w:rsidR="00401A85" w:rsidRPr="0027168F">
        <w:t>]</w:t>
      </w:r>
    </w:p>
    <w:p w14:paraId="6FEDA37E" w14:textId="77777777" w:rsidR="004F2DB3" w:rsidRDefault="004F2DB3" w:rsidP="00401A85"/>
    <w:p w14:paraId="086E4753" w14:textId="281AAFF3" w:rsidR="004F2DB3" w:rsidRDefault="003A4EF9" w:rsidP="004F2DB3">
      <w:pPr>
        <w:pStyle w:val="Heading2"/>
      </w:pPr>
      <w:r>
        <w:t>How should I behave in the online environment? (</w:t>
      </w:r>
      <w:r w:rsidR="004F2DB3">
        <w:t>Netiquette</w:t>
      </w:r>
      <w:r>
        <w:t>)</w:t>
      </w:r>
    </w:p>
    <w:p w14:paraId="09B2FCB8" w14:textId="77777777" w:rsidR="004F2DB3" w:rsidRDefault="004F2DB3" w:rsidP="004F2DB3">
      <w:r w:rsidRPr="0027168F">
        <w:t xml:space="preserve">[enter </w:t>
      </w:r>
      <w:r>
        <w:t>course ground rules and expectations for participation, communication, etc.</w:t>
      </w:r>
      <w:r w:rsidRPr="0027168F">
        <w:t>]</w:t>
      </w:r>
    </w:p>
    <w:p w14:paraId="47231F38" w14:textId="297181A2" w:rsidR="00401A85" w:rsidRDefault="00401A85" w:rsidP="00401A85"/>
    <w:p w14:paraId="0F0A2920" w14:textId="726E7BE0" w:rsidR="00401A85" w:rsidRDefault="0091628F" w:rsidP="00401A85">
      <w:pPr>
        <w:pStyle w:val="Heading2"/>
      </w:pPr>
      <w:r>
        <w:lastRenderedPageBreak/>
        <w:t>Will this syllabus change?</w:t>
      </w:r>
    </w:p>
    <w:p w14:paraId="2A49803F" w14:textId="7D17A3DE" w:rsidR="00401A85" w:rsidRDefault="00401A85" w:rsidP="007F4AC0">
      <w:r>
        <w:t xml:space="preserve">While </w:t>
      </w:r>
      <w:r w:rsidR="0091628F">
        <w:t>I have tried to make this</w:t>
      </w:r>
      <w:r>
        <w:t xml:space="preserve"> syllabus as accurate and complete as possible, </w:t>
      </w:r>
      <w:r w:rsidR="0091628F">
        <w:t>I reserve</w:t>
      </w:r>
      <w:r>
        <w:t xml:space="preserve"> the right to </w:t>
      </w:r>
      <w:r w:rsidR="0091628F">
        <w:t>make changes within it</w:t>
      </w:r>
      <w:r>
        <w:t xml:space="preserve"> at any time. </w:t>
      </w:r>
      <w:r w:rsidR="0091628F">
        <w:t>I’ll make e</w:t>
      </w:r>
      <w:r>
        <w:t xml:space="preserve">very effort to </w:t>
      </w:r>
      <w:r w:rsidR="0003590E">
        <w:t>notify you</w:t>
      </w:r>
      <w:r>
        <w:t xml:space="preserve"> of such changes, and information about </w:t>
      </w:r>
      <w:r w:rsidR="0003590E">
        <w:t>any</w:t>
      </w:r>
      <w:r>
        <w:t xml:space="preserve"> changes will be </w:t>
      </w:r>
      <w:r w:rsidR="0003590E">
        <w:t>posted</w:t>
      </w:r>
      <w:r>
        <w:t xml:space="preserve"> from </w:t>
      </w:r>
      <w:r w:rsidR="0003590E">
        <w:t>me on D2L</w:t>
      </w:r>
      <w:r>
        <w:t>.</w:t>
      </w:r>
    </w:p>
    <w:p w14:paraId="11DDFF38" w14:textId="77777777" w:rsidR="0091628F" w:rsidRDefault="0091628F" w:rsidP="0091628F"/>
    <w:p w14:paraId="0C94B3EE" w14:textId="54643DC3" w:rsidR="0091628F" w:rsidRPr="0091628F" w:rsidRDefault="0091628F" w:rsidP="0091628F">
      <w:pPr>
        <w:pStyle w:val="Heading1"/>
        <w:rPr>
          <w:sz w:val="20"/>
          <w:szCs w:val="20"/>
        </w:rPr>
      </w:pPr>
      <w:r>
        <w:t>How will my grade be determined in this class?</w:t>
      </w:r>
      <w:r>
        <w:br/>
      </w:r>
      <w:r w:rsidRPr="0091628F">
        <w:rPr>
          <w:sz w:val="20"/>
          <w:szCs w:val="20"/>
        </w:rPr>
        <w:t>Course Grade</w:t>
      </w:r>
    </w:p>
    <w:p w14:paraId="045C725B" w14:textId="2D523F65" w:rsidR="0091628F" w:rsidRDefault="0091628F" w:rsidP="0091628F">
      <w:pPr>
        <w:pStyle w:val="Heading2"/>
      </w:pPr>
      <w:r>
        <w:t>How Assignments Contribute to the Final Grade</w:t>
      </w:r>
    </w:p>
    <w:p w14:paraId="699BBD16" w14:textId="77777777" w:rsidR="0091628F" w:rsidRDefault="0091628F" w:rsidP="0091628F">
      <w:r>
        <w:t>The final course grade is calculated as:</w:t>
      </w:r>
    </w:p>
    <w:p w14:paraId="16B1DF65" w14:textId="77777777" w:rsidR="0091628F" w:rsidRDefault="0091628F" w:rsidP="0091628F">
      <w:pPr>
        <w:pStyle w:val="ListParagraph"/>
        <w:numPr>
          <w:ilvl w:val="0"/>
          <w:numId w:val="3"/>
        </w:numPr>
      </w:pPr>
      <w:proofErr w:type="spellStart"/>
      <w:r>
        <w:t>xxxx</w:t>
      </w:r>
      <w:proofErr w:type="spellEnd"/>
      <w:r>
        <w:t xml:space="preserve"> = x%</w:t>
      </w:r>
    </w:p>
    <w:p w14:paraId="40D3D678" w14:textId="77777777" w:rsidR="0091628F" w:rsidRDefault="0091628F" w:rsidP="0091628F">
      <w:pPr>
        <w:pStyle w:val="ListParagraph"/>
        <w:numPr>
          <w:ilvl w:val="0"/>
          <w:numId w:val="3"/>
        </w:numPr>
      </w:pPr>
      <w:proofErr w:type="spellStart"/>
      <w:r>
        <w:t>xxxx</w:t>
      </w:r>
      <w:proofErr w:type="spellEnd"/>
      <w:r>
        <w:t xml:space="preserve"> = x%</w:t>
      </w:r>
    </w:p>
    <w:p w14:paraId="19D79CF4" w14:textId="77777777" w:rsidR="0091628F" w:rsidRDefault="0091628F" w:rsidP="0091628F">
      <w:pPr>
        <w:pStyle w:val="ListParagraph"/>
        <w:numPr>
          <w:ilvl w:val="0"/>
          <w:numId w:val="3"/>
        </w:numPr>
      </w:pPr>
      <w:proofErr w:type="spellStart"/>
      <w:r>
        <w:t>xxxx</w:t>
      </w:r>
      <w:proofErr w:type="spellEnd"/>
      <w:r>
        <w:t xml:space="preserve"> = x%</w:t>
      </w:r>
    </w:p>
    <w:p w14:paraId="47CEAFCF" w14:textId="371673BD" w:rsidR="0091628F" w:rsidRDefault="0091628F" w:rsidP="001F26E3">
      <w:pPr>
        <w:pStyle w:val="ListParagraph"/>
        <w:numPr>
          <w:ilvl w:val="0"/>
          <w:numId w:val="3"/>
        </w:numPr>
      </w:pPr>
      <w:proofErr w:type="spellStart"/>
      <w:r>
        <w:t>xxxx</w:t>
      </w:r>
      <w:proofErr w:type="spellEnd"/>
      <w:r>
        <w:t xml:space="preserve"> = x%</w:t>
      </w:r>
    </w:p>
    <w:p w14:paraId="3F3B12A0" w14:textId="77777777" w:rsidR="0091628F" w:rsidRDefault="0091628F" w:rsidP="0091628F"/>
    <w:p w14:paraId="58464F34" w14:textId="58CA244C" w:rsidR="0091628F" w:rsidRDefault="0091628F" w:rsidP="0091628F">
      <w:pPr>
        <w:pStyle w:val="Heading2"/>
      </w:pPr>
      <w:r>
        <w:t>Grading Scale: Final Grade</w:t>
      </w:r>
    </w:p>
    <w:p w14:paraId="5AA8B209" w14:textId="77777777" w:rsidR="0091628F" w:rsidRDefault="0091628F" w:rsidP="0091628F">
      <w:r>
        <w:t>Final grades will be given according to the following scale:</w:t>
      </w:r>
    </w:p>
    <w:p w14:paraId="5A0E7D35" w14:textId="7119A35D" w:rsidR="0091628F" w:rsidRDefault="0091628F" w:rsidP="0091628F">
      <w:r>
        <w:t>[enter appropriate grading scale. A = xx% - xx%. B = xx% - xx%, etc.]</w:t>
      </w:r>
      <w:r>
        <w:br/>
      </w:r>
    </w:p>
    <w:p w14:paraId="78E63D99" w14:textId="702FB402" w:rsidR="0091628F" w:rsidRDefault="0091628F" w:rsidP="0091628F">
      <w:pPr>
        <w:pStyle w:val="Heading2"/>
      </w:pPr>
      <w:r>
        <w:t>Opportunities for Revisions or Retakes</w:t>
      </w:r>
    </w:p>
    <w:p w14:paraId="2B4B572F" w14:textId="4756E41A" w:rsidR="0091628F" w:rsidRDefault="0091628F" w:rsidP="007F4AC0">
      <w:r>
        <w:t xml:space="preserve">[include this section if you offer opportunities for students to revise their work or try again toward a learning standard. Opportunities such as this allow more pathways to learning success for (a) those who learn more slowly or have less background knowledge; (b) those who made errors in the initial learning process, which is normal. These opportunities also lessen the likelihood of cheating.] </w:t>
      </w:r>
      <w:r>
        <w:br/>
      </w:r>
    </w:p>
    <w:p w14:paraId="67F49BBB" w14:textId="07469577" w:rsidR="007F4AC0" w:rsidRPr="0091628F" w:rsidRDefault="0003590E" w:rsidP="007F1B7E">
      <w:pPr>
        <w:pStyle w:val="Heading1"/>
        <w:rPr>
          <w:sz w:val="20"/>
          <w:szCs w:val="20"/>
        </w:rPr>
      </w:pPr>
      <w:r>
        <w:t>How will I show what I’m learning in this class?</w:t>
      </w:r>
      <w:r>
        <w:br/>
      </w:r>
      <w:r w:rsidR="007F4AC0" w:rsidRPr="0091628F">
        <w:rPr>
          <w:sz w:val="20"/>
          <w:szCs w:val="20"/>
        </w:rPr>
        <w:t xml:space="preserve">Assignment </w:t>
      </w:r>
      <w:r>
        <w:rPr>
          <w:sz w:val="20"/>
          <w:szCs w:val="20"/>
        </w:rPr>
        <w:t xml:space="preserve">&amp; Assessment </w:t>
      </w:r>
      <w:r w:rsidR="009141BA" w:rsidRPr="0091628F">
        <w:rPr>
          <w:sz w:val="20"/>
          <w:szCs w:val="20"/>
        </w:rPr>
        <w:t>Overview</w:t>
      </w:r>
    </w:p>
    <w:p w14:paraId="11319AF7" w14:textId="0C4A777B" w:rsidR="0003590E" w:rsidRDefault="0003590E" w:rsidP="0003590E">
      <w:pPr>
        <w:pStyle w:val="Heading2"/>
      </w:pPr>
      <w:r>
        <w:t>Learning Activities</w:t>
      </w:r>
    </w:p>
    <w:p w14:paraId="3712A11D" w14:textId="25067D1A" w:rsidR="0003590E" w:rsidRDefault="0003590E" w:rsidP="0003590E">
      <w:r w:rsidRPr="0027168F">
        <w:t xml:space="preserve">[enter </w:t>
      </w:r>
      <w:r>
        <w:t>any descriptions of learning activities included in the final grade determination, as well as frequency of each type of activity</w:t>
      </w:r>
      <w:r w:rsidRPr="0027168F">
        <w:t>]</w:t>
      </w:r>
    </w:p>
    <w:p w14:paraId="60BBB5E4" w14:textId="77777777" w:rsidR="0003590E" w:rsidRDefault="0003590E" w:rsidP="0003590E"/>
    <w:p w14:paraId="2E073285" w14:textId="50E1CBED" w:rsidR="007F4AC0" w:rsidRDefault="007F4AC0" w:rsidP="007F1B7E">
      <w:pPr>
        <w:pStyle w:val="Heading2"/>
      </w:pPr>
      <w:r>
        <w:t>Quizzes</w:t>
      </w:r>
    </w:p>
    <w:p w14:paraId="36D88D20" w14:textId="04FA02D3" w:rsidR="005C5F64" w:rsidRDefault="005C5F64" w:rsidP="005C5F64">
      <w:r w:rsidRPr="0027168F">
        <w:t xml:space="preserve">[enter </w:t>
      </w:r>
      <w:r>
        <w:t xml:space="preserve">quiz </w:t>
      </w:r>
      <w:r w:rsidR="0003590E">
        <w:t>descriptions, frequency, and brief preparation advice</w:t>
      </w:r>
      <w:r w:rsidRPr="0027168F">
        <w:t>]</w:t>
      </w:r>
    </w:p>
    <w:p w14:paraId="1A05E3E1" w14:textId="10D9167A" w:rsidR="007F4AC0" w:rsidRDefault="007F4AC0" w:rsidP="007F4AC0"/>
    <w:p w14:paraId="6F0400B5" w14:textId="6B39B061" w:rsidR="007F4AC0" w:rsidRDefault="007F4AC0" w:rsidP="009141BA">
      <w:pPr>
        <w:pStyle w:val="Heading2"/>
      </w:pPr>
      <w:commentRangeStart w:id="3"/>
      <w:r>
        <w:lastRenderedPageBreak/>
        <w:t>Final Exam</w:t>
      </w:r>
      <w:r w:rsidR="0003590E">
        <w:t xml:space="preserve"> (if applicable)</w:t>
      </w:r>
      <w:commentRangeEnd w:id="3"/>
      <w:r w:rsidR="00D86214">
        <w:rPr>
          <w:rStyle w:val="CommentReference"/>
          <w:b w:val="0"/>
          <w:bCs w:val="0"/>
        </w:rPr>
        <w:commentReference w:id="3"/>
      </w:r>
    </w:p>
    <w:p w14:paraId="013CA975" w14:textId="581697AF" w:rsidR="00401A85" w:rsidRDefault="00401A85" w:rsidP="00401A85">
      <w:r w:rsidRPr="0027168F">
        <w:t>[</w:t>
      </w:r>
      <w:r w:rsidR="0003590E">
        <w:t xml:space="preserve">if a final exam is used, </w:t>
      </w:r>
      <w:r w:rsidRPr="0027168F">
        <w:t xml:space="preserve">enter </w:t>
      </w:r>
      <w:r>
        <w:t xml:space="preserve">exam </w:t>
      </w:r>
      <w:r w:rsidR="0003590E">
        <w:t>description, content assessed, and brief preparation advice</w:t>
      </w:r>
      <w:r w:rsidRPr="0027168F">
        <w:t>]</w:t>
      </w:r>
    </w:p>
    <w:p w14:paraId="316230FC" w14:textId="77777777" w:rsidR="00401A85" w:rsidRDefault="00401A85" w:rsidP="00401A85"/>
    <w:p w14:paraId="035BB6FB" w14:textId="6E37E972" w:rsidR="009141BA" w:rsidRDefault="009141BA" w:rsidP="009141BA">
      <w:pPr>
        <w:pStyle w:val="Heading2"/>
      </w:pPr>
      <w:commentRangeStart w:id="4"/>
      <w:r>
        <w:t>Group Discussions</w:t>
      </w:r>
      <w:commentRangeEnd w:id="4"/>
      <w:r w:rsidR="002F43BA">
        <w:rPr>
          <w:rStyle w:val="CommentReference"/>
          <w:b w:val="0"/>
          <w:bCs w:val="0"/>
        </w:rPr>
        <w:commentReference w:id="4"/>
      </w:r>
    </w:p>
    <w:p w14:paraId="29004048" w14:textId="47A8BBBA" w:rsidR="00401A85" w:rsidRDefault="00401A85" w:rsidP="00401A85">
      <w:r w:rsidRPr="0027168F">
        <w:t>[</w:t>
      </w:r>
      <w:r w:rsidR="0003590E">
        <w:t xml:space="preserve">if used, </w:t>
      </w:r>
      <w:r w:rsidRPr="0027168F">
        <w:t xml:space="preserve">enter </w:t>
      </w:r>
      <w:r>
        <w:t xml:space="preserve">discussion </w:t>
      </w:r>
      <w:r w:rsidR="0003590E">
        <w:t>descriptions, preparation, and other expectations</w:t>
      </w:r>
      <w:r w:rsidRPr="0027168F">
        <w:t>]</w:t>
      </w:r>
    </w:p>
    <w:p w14:paraId="1057C30A" w14:textId="77777777" w:rsidR="00401A85" w:rsidRDefault="00401A85" w:rsidP="00401A85"/>
    <w:p w14:paraId="1328F146" w14:textId="17776F6D" w:rsidR="009141BA" w:rsidRDefault="009141BA" w:rsidP="009141BA">
      <w:pPr>
        <w:pStyle w:val="Heading2"/>
      </w:pPr>
      <w:r w:rsidRPr="009141BA">
        <w:t>Paper</w:t>
      </w:r>
      <w:r w:rsidR="00401A85">
        <w:t>s</w:t>
      </w:r>
      <w:r w:rsidR="0003590E">
        <w:t xml:space="preserve"> or Projects</w:t>
      </w:r>
    </w:p>
    <w:p w14:paraId="579CDA80" w14:textId="410F6599" w:rsidR="00401A85" w:rsidRDefault="00401A85" w:rsidP="00401A85">
      <w:r w:rsidRPr="0027168F">
        <w:t>[</w:t>
      </w:r>
      <w:r w:rsidR="0003590E">
        <w:t>describe any larger research papers, group projects, or other major assignments here; details about expectations for these assignments should follow in separate communications or documents</w:t>
      </w:r>
      <w:r w:rsidRPr="0027168F">
        <w:t>]</w:t>
      </w:r>
    </w:p>
    <w:p w14:paraId="60E2353F" w14:textId="77777777" w:rsidR="00727FAC" w:rsidRDefault="00727FAC" w:rsidP="00727FAC"/>
    <w:p w14:paraId="612190F8" w14:textId="6AE0B9EC" w:rsidR="00727FAC" w:rsidRPr="0091628F" w:rsidRDefault="00727FAC" w:rsidP="00727FAC">
      <w:pPr>
        <w:pStyle w:val="Heading1"/>
        <w:rPr>
          <w:sz w:val="20"/>
          <w:szCs w:val="20"/>
        </w:rPr>
      </w:pPr>
      <w:r>
        <w:t>What might impede my learning in this class</w:t>
      </w:r>
      <w:r>
        <w:t>?</w:t>
      </w:r>
      <w:r>
        <w:br/>
      </w:r>
      <w:r>
        <w:rPr>
          <w:sz w:val="20"/>
          <w:szCs w:val="20"/>
        </w:rPr>
        <w:t>ETSU Code of Ethics and Course Gen AI Policies</w:t>
      </w:r>
    </w:p>
    <w:p w14:paraId="5FC36730" w14:textId="77777777" w:rsidR="00727FAC" w:rsidRDefault="00727FAC" w:rsidP="00727FAC">
      <w:pPr>
        <w:pStyle w:val="Heading2"/>
      </w:pPr>
    </w:p>
    <w:p w14:paraId="665A8842" w14:textId="29B75AAE" w:rsidR="00727FAC" w:rsidRDefault="00727FAC" w:rsidP="00727FAC">
      <w:pPr>
        <w:pStyle w:val="Heading2"/>
      </w:pPr>
      <w:r>
        <w:t>ETSU Code of Ethics</w:t>
      </w:r>
    </w:p>
    <w:p w14:paraId="022A9A06" w14:textId="6D11750C" w:rsidR="00727FAC" w:rsidRDefault="00727FAC" w:rsidP="00727FAC">
      <w:r>
        <w:t xml:space="preserve">Learning is effortful and sometimes uncomfortable; however, </w:t>
      </w:r>
      <w:proofErr w:type="spellStart"/>
      <w:r>
        <w:t>your</w:t>
      </w:r>
      <w:proofErr w:type="spellEnd"/>
      <w:r>
        <w:t xml:space="preserve"> learning happens best when you use your own brain instead of relying on others (or technology) to do the thinking for you.</w:t>
      </w:r>
    </w:p>
    <w:p w14:paraId="51C43522" w14:textId="48C2BCC2" w:rsidR="00727FAC" w:rsidRDefault="00727FAC" w:rsidP="00727FAC">
      <w:r>
        <w:t xml:space="preserve">Therefore, please avoid plagiarizing or other forms of cheating, as outlined in our university’s Academic Integrity policy. And, if you know someone else is engaging in these behaviors, be sure to report this because it is part of our ETSU Honor Code. </w:t>
      </w:r>
    </w:p>
    <w:p w14:paraId="77D19C90" w14:textId="77777777" w:rsidR="00727FAC" w:rsidRDefault="00727FAC" w:rsidP="00727FAC">
      <w:pPr>
        <w:pStyle w:val="Heading2"/>
      </w:pPr>
    </w:p>
    <w:p w14:paraId="3F7027A4" w14:textId="48BAA52C" w:rsidR="00727FAC" w:rsidRDefault="00727FAC" w:rsidP="00727FAC">
      <w:pPr>
        <w:pStyle w:val="Heading2"/>
      </w:pPr>
      <w:r>
        <w:t>Generative AI Use in This Class</w:t>
      </w:r>
    </w:p>
    <w:p w14:paraId="35D973B0" w14:textId="19BCEA57" w:rsidR="00727FAC" w:rsidRDefault="00727FAC" w:rsidP="00727FAC">
      <w:r>
        <w:t>Generative AI (Gen AI) can sometimes help and sometimes hinder learning. In this class, [explain the nature of the class and where AI might fall in terms of helping or hindering learning].</w:t>
      </w:r>
    </w:p>
    <w:p w14:paraId="58BF245E" w14:textId="77777777" w:rsidR="006B1DF2" w:rsidRDefault="00727FAC" w:rsidP="00727FAC">
      <w:r>
        <w:t xml:space="preserve">Therefore, our Gen AI policy for this class will be </w:t>
      </w:r>
    </w:p>
    <w:p w14:paraId="1B9C137C" w14:textId="69FE3834" w:rsidR="00727FAC" w:rsidRDefault="00727FAC" w:rsidP="00727FAC">
      <w:r>
        <w:t xml:space="preserve">[describe using a selected format; see the </w:t>
      </w:r>
      <w:hyperlink r:id="rId14" w:history="1">
        <w:r w:rsidRPr="006B1DF2">
          <w:rPr>
            <w:rStyle w:val="Hyperlink"/>
          </w:rPr>
          <w:t>CTE’s Gen AI Toolkit</w:t>
        </w:r>
      </w:hyperlink>
      <w:r>
        <w:t xml:space="preserve"> for suggestions]</w:t>
      </w:r>
    </w:p>
    <w:p w14:paraId="3DE4D271" w14:textId="77777777" w:rsidR="00727FAC" w:rsidRDefault="00727FAC" w:rsidP="00727FAC"/>
    <w:p w14:paraId="1738A053" w14:textId="47EFAD81" w:rsidR="00401A85" w:rsidRPr="00401A85" w:rsidRDefault="00727FAC" w:rsidP="00727FAC">
      <w:r>
        <w:t xml:space="preserve">In addition, my expectation is that everyone, including me, follows </w:t>
      </w:r>
      <w:hyperlink r:id="rId15" w:history="1">
        <w:r w:rsidRPr="00727FAC">
          <w:rPr>
            <w:rStyle w:val="Hyperlink"/>
          </w:rPr>
          <w:t>ETSU</w:t>
        </w:r>
        <w:r>
          <w:rPr>
            <w:rStyle w:val="Hyperlink"/>
          </w:rPr>
          <w:t>’s</w:t>
        </w:r>
        <w:r w:rsidRPr="00727FAC">
          <w:rPr>
            <w:rStyle w:val="Hyperlink"/>
          </w:rPr>
          <w:t xml:space="preserve"> policy and guidelines for Gen AI use</w:t>
        </w:r>
      </w:hyperlink>
      <w:r>
        <w:t xml:space="preserve">. </w:t>
      </w:r>
      <w:r>
        <w:br/>
      </w:r>
    </w:p>
    <w:p w14:paraId="3826C65C" w14:textId="312A1B4F" w:rsidR="00401A85" w:rsidRPr="0003590E" w:rsidRDefault="0003590E" w:rsidP="00401A85">
      <w:pPr>
        <w:pStyle w:val="Heading1"/>
        <w:rPr>
          <w:sz w:val="20"/>
          <w:szCs w:val="20"/>
        </w:rPr>
      </w:pPr>
      <w:r>
        <w:t>What else is important for me to know for my success?</w:t>
      </w:r>
      <w:r>
        <w:br/>
      </w:r>
      <w:r w:rsidR="00401A85" w:rsidRPr="0003590E">
        <w:rPr>
          <w:sz w:val="20"/>
          <w:szCs w:val="20"/>
        </w:rPr>
        <w:t>Additional Information</w:t>
      </w:r>
    </w:p>
    <w:p w14:paraId="727040EF" w14:textId="77777777" w:rsidR="00401A85" w:rsidRDefault="00401A85" w:rsidP="00401A85">
      <w:pPr>
        <w:pStyle w:val="Heading2"/>
      </w:pPr>
      <w:r>
        <w:lastRenderedPageBreak/>
        <w:t>Syllabus Attachment Information</w:t>
      </w:r>
    </w:p>
    <w:p w14:paraId="243C61E5" w14:textId="43C519BE" w:rsidR="00223363" w:rsidRDefault="007F4AC0" w:rsidP="0003590E">
      <w:pPr>
        <w:rPr>
          <w:rStyle w:val="Hyperlink"/>
        </w:rPr>
      </w:pPr>
      <w:r>
        <w:t xml:space="preserve">Syllabus Attachment Information: The University’s approved Syllabus Attachment Information page provides information about </w:t>
      </w:r>
      <w:r w:rsidR="00FD73A6">
        <w:t>relev</w:t>
      </w:r>
      <w:r>
        <w:t xml:space="preserve">ant University and Academic Policies that </w:t>
      </w:r>
      <w:r w:rsidR="0003590E">
        <w:t>important for you to</w:t>
      </w:r>
      <w:r>
        <w:t xml:space="preserve"> know. </w:t>
      </w:r>
      <w:hyperlink r:id="rId16" w:history="1">
        <w:r w:rsidR="007F1B7E" w:rsidRPr="00CF1DA5">
          <w:rPr>
            <w:rStyle w:val="Hyperlink"/>
          </w:rPr>
          <w:t>https://www.etsu.edu/curriculum-innovation/syllabusattachment.php</w:t>
        </w:r>
      </w:hyperlink>
    </w:p>
    <w:p w14:paraId="2BABD4D6" w14:textId="1D4E62A5" w:rsidR="0003590E" w:rsidRPr="0003590E" w:rsidRDefault="0003590E" w:rsidP="0003590E">
      <w:pPr>
        <w:pStyle w:val="Heading1"/>
        <w:rPr>
          <w:sz w:val="20"/>
          <w:szCs w:val="20"/>
        </w:rPr>
      </w:pPr>
      <w:r>
        <w:t>How does this class help prepare me for this field of study</w:t>
      </w:r>
      <w:r>
        <w:t>?</w:t>
      </w:r>
      <w:r>
        <w:br/>
      </w:r>
      <w:r>
        <w:rPr>
          <w:sz w:val="20"/>
          <w:szCs w:val="20"/>
        </w:rPr>
        <w:t>Accreditation</w:t>
      </w:r>
      <w:r w:rsidRPr="0003590E">
        <w:rPr>
          <w:sz w:val="20"/>
          <w:szCs w:val="20"/>
        </w:rPr>
        <w:t xml:space="preserve"> Information</w:t>
      </w:r>
    </w:p>
    <w:p w14:paraId="7A10DCEC" w14:textId="55699582" w:rsidR="0003590E" w:rsidRDefault="0003590E" w:rsidP="0003590E">
      <w:pPr>
        <w:pStyle w:val="Heading2"/>
      </w:pPr>
      <w:r>
        <w:t>Accrediting Standards</w:t>
      </w:r>
    </w:p>
    <w:p w14:paraId="7B795FC4" w14:textId="49EF898C" w:rsidR="0003590E" w:rsidRDefault="0003590E" w:rsidP="0003590E">
      <w:r>
        <w:t>[include information here if your accrediting agency requires its inclusion]</w:t>
      </w:r>
    </w:p>
    <w:p w14:paraId="057C985B" w14:textId="3E063291" w:rsidR="0003590E" w:rsidRDefault="0003590E" w:rsidP="0003590E">
      <w:r>
        <w:t>This class helps contribute to your growing expertise in the field of [x]. Below are some standards that we help you to achieve in our class:</w:t>
      </w:r>
    </w:p>
    <w:p w14:paraId="0ECEBF44" w14:textId="2C8C5E55" w:rsidR="0003590E" w:rsidRDefault="0003590E" w:rsidP="0003590E"/>
    <w:p w14:paraId="1A8D5E28" w14:textId="77777777" w:rsidR="0003590E" w:rsidRPr="00401A85" w:rsidRDefault="0003590E" w:rsidP="0003590E"/>
    <w:p w14:paraId="3C61E259" w14:textId="51C01BB7" w:rsidR="0003590E" w:rsidRPr="0003590E" w:rsidRDefault="0003590E" w:rsidP="0003590E">
      <w:pPr>
        <w:pStyle w:val="Heading1"/>
        <w:rPr>
          <w:sz w:val="20"/>
          <w:szCs w:val="20"/>
        </w:rPr>
      </w:pPr>
      <w:r>
        <w:t xml:space="preserve">What </w:t>
      </w:r>
      <w:r>
        <w:t>are other resources I can access to further my learning</w:t>
      </w:r>
      <w:r>
        <w:t>?</w:t>
      </w:r>
      <w:r>
        <w:br/>
      </w:r>
      <w:r>
        <w:rPr>
          <w:sz w:val="20"/>
          <w:szCs w:val="20"/>
        </w:rPr>
        <w:t>Resources &amp; References</w:t>
      </w:r>
    </w:p>
    <w:p w14:paraId="1235448E" w14:textId="292F1A25" w:rsidR="0003590E" w:rsidRDefault="0003590E" w:rsidP="0003590E">
      <w:pPr>
        <w:pStyle w:val="Heading2"/>
      </w:pPr>
      <w:r>
        <w:t>Resources</w:t>
      </w:r>
    </w:p>
    <w:p w14:paraId="200BB96C" w14:textId="69026A2D" w:rsidR="0003590E" w:rsidRDefault="0003590E" w:rsidP="0003590E">
      <w:r>
        <w:t>Below are some resources I have used to develop this class, and which I recommend for deeper learning:</w:t>
      </w:r>
    </w:p>
    <w:p w14:paraId="1CB02E7F" w14:textId="70987AEF" w:rsidR="0003590E" w:rsidRPr="0003590E" w:rsidRDefault="0003590E" w:rsidP="0003590E">
      <w:r>
        <w:t>[list relevant and updated resources]</w:t>
      </w:r>
    </w:p>
    <w:sectPr w:rsidR="0003590E" w:rsidRPr="000359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ton, Alison Lang" w:date="2025-11-25T11:36:00Z" w:initials="BAL">
    <w:p w14:paraId="56CD816C" w14:textId="0771C0C4" w:rsidR="00621FF1" w:rsidRDefault="00621FF1">
      <w:pPr>
        <w:pStyle w:val="CommentText"/>
      </w:pPr>
      <w:r>
        <w:rPr>
          <w:rStyle w:val="CommentReference"/>
        </w:rPr>
        <w:annotationRef/>
      </w:r>
      <w:r>
        <w:t xml:space="preserve">This syllabus template is called an “invitational syllabus.” </w:t>
      </w:r>
      <w:r w:rsidR="004C17E8">
        <w:t xml:space="preserve">While clearly conveying the information students need for the course, the goal is to keep it feeling less stilted and formal. </w:t>
      </w:r>
      <w:r w:rsidR="004C17E8">
        <w:br/>
      </w:r>
      <w:r w:rsidR="004C17E8">
        <w:br/>
      </w:r>
      <w:r>
        <w:t>As you adapt this syllabus to your course, please keep in mind the primary features of this type of syllabus:</w:t>
      </w:r>
    </w:p>
    <w:p w14:paraId="2F4D0CAC" w14:textId="77777777" w:rsidR="00621FF1" w:rsidRDefault="00621FF1" w:rsidP="00621FF1">
      <w:pPr>
        <w:pStyle w:val="CommentText"/>
        <w:numPr>
          <w:ilvl w:val="0"/>
          <w:numId w:val="12"/>
        </w:numPr>
      </w:pPr>
      <w:r>
        <w:t>Keep all digital formatting accessible</w:t>
      </w:r>
    </w:p>
    <w:p w14:paraId="4BD65442" w14:textId="77777777" w:rsidR="00621FF1" w:rsidRDefault="00621FF1" w:rsidP="00621FF1">
      <w:pPr>
        <w:pStyle w:val="CommentText"/>
        <w:numPr>
          <w:ilvl w:val="0"/>
          <w:numId w:val="12"/>
        </w:numPr>
      </w:pPr>
      <w:r>
        <w:t>Use first-person language</w:t>
      </w:r>
    </w:p>
    <w:p w14:paraId="3BC407EE" w14:textId="77777777" w:rsidR="00621FF1" w:rsidRDefault="00621FF1" w:rsidP="00621FF1">
      <w:pPr>
        <w:pStyle w:val="CommentText"/>
        <w:numPr>
          <w:ilvl w:val="0"/>
          <w:numId w:val="12"/>
        </w:numPr>
      </w:pPr>
      <w:r>
        <w:t>Be warm and positive in tone</w:t>
      </w:r>
    </w:p>
    <w:p w14:paraId="67912E8A" w14:textId="77777777" w:rsidR="00621FF1" w:rsidRDefault="00621FF1" w:rsidP="00621FF1">
      <w:pPr>
        <w:pStyle w:val="CommentText"/>
        <w:numPr>
          <w:ilvl w:val="0"/>
          <w:numId w:val="12"/>
        </w:numPr>
      </w:pPr>
      <w:r>
        <w:t xml:space="preserve">Avoid emphasis (in words or in font – e.g., </w:t>
      </w:r>
      <w:r w:rsidRPr="004C17E8">
        <w:rPr>
          <w:b/>
          <w:bCs/>
          <w:u w:val="single"/>
        </w:rPr>
        <w:t>FONT</w:t>
      </w:r>
      <w:r>
        <w:t xml:space="preserve">) that is punitive, confrontational, or adversarial </w:t>
      </w:r>
    </w:p>
    <w:p w14:paraId="60A4BA10" w14:textId="77777777" w:rsidR="004C17E8" w:rsidRDefault="004C17E8" w:rsidP="00621FF1">
      <w:pPr>
        <w:pStyle w:val="CommentText"/>
        <w:numPr>
          <w:ilvl w:val="0"/>
          <w:numId w:val="12"/>
        </w:numPr>
      </w:pPr>
      <w:r>
        <w:t xml:space="preserve">Communicate your care in multiple ways </w:t>
      </w:r>
      <w:proofErr w:type="spellStart"/>
      <w:r>
        <w:t>throughut</w:t>
      </w:r>
      <w:proofErr w:type="spellEnd"/>
      <w:r>
        <w:t xml:space="preserve"> the syllabus that you care about student success</w:t>
      </w:r>
    </w:p>
    <w:p w14:paraId="42FED212" w14:textId="5D2EFF50" w:rsidR="004C17E8" w:rsidRDefault="004C17E8" w:rsidP="00621FF1">
      <w:pPr>
        <w:pStyle w:val="CommentText"/>
        <w:numPr>
          <w:ilvl w:val="0"/>
          <w:numId w:val="12"/>
        </w:numPr>
      </w:pPr>
      <w:r>
        <w:t>Invite student curiosity about your course and its content</w:t>
      </w:r>
    </w:p>
  </w:comment>
  <w:comment w:id="1" w:author="Barton, Alison Lang" w:date="2025-11-25T11:50:00Z" w:initials="BAL">
    <w:p w14:paraId="5C61E3A8" w14:textId="7F8A36D7" w:rsidR="00520FB6" w:rsidRDefault="00520FB6" w:rsidP="00520FB6">
      <w:r>
        <w:rPr>
          <w:rStyle w:val="CommentReference"/>
        </w:rPr>
        <w:annotationRef/>
      </w:r>
      <w:r>
        <w:t>However, b</w:t>
      </w:r>
      <w:r>
        <w:t>efore penalizing this</w:t>
      </w:r>
      <w:r>
        <w:t xml:space="preserve"> absent</w:t>
      </w:r>
      <w:r>
        <w:t xml:space="preserve"> behavior</w:t>
      </w:r>
      <w:r>
        <w:t xml:space="preserve"> through grades</w:t>
      </w:r>
      <w:r>
        <w:t xml:space="preserve">, consider other ways to compel attendance, such as (a) sharing information during class that cannot be otherwise gained – except for those excused from class; or (b) working more deeply with information during class time, using active and engaging methods, that ensures good understanding of </w:t>
      </w:r>
      <w:r>
        <w:t xml:space="preserve">the </w:t>
      </w:r>
      <w:r>
        <w:t>material. In these instances, students who miss class are likely to be less successful on assessments of learning – no attendance-taking required!]</w:t>
      </w:r>
    </w:p>
    <w:p w14:paraId="4D8F6F12" w14:textId="326784D7" w:rsidR="00520FB6" w:rsidRDefault="00520FB6">
      <w:pPr>
        <w:pStyle w:val="CommentText"/>
      </w:pPr>
    </w:p>
  </w:comment>
  <w:comment w:id="2" w:author="Barton, Alison Lang" w:date="2025-11-25T12:04:00Z" w:initials="BAL">
    <w:p w14:paraId="64E5DCDC" w14:textId="43441C28" w:rsidR="006862CE" w:rsidRDefault="006862CE">
      <w:pPr>
        <w:pStyle w:val="CommentText"/>
      </w:pPr>
      <w:r>
        <w:rPr>
          <w:rStyle w:val="CommentReference"/>
        </w:rPr>
        <w:annotationRef/>
      </w:r>
      <w:r>
        <w:t>Ideas include using a “Get Out of Jail Free Card” for a one-time, no questions asked, extension on an assignment due date. (Excused reasons should be given grace without the use of this “card.”) You can track the use of this abstract offer in the D2L Gradebook as a text item.</w:t>
      </w:r>
    </w:p>
  </w:comment>
  <w:comment w:id="3" w:author="Barton, Alison Lang" w:date="2025-11-25T12:10:00Z" w:initials="BAL">
    <w:p w14:paraId="68B151B0" w14:textId="64DD14A8" w:rsidR="00D86214" w:rsidRDefault="00D86214">
      <w:pPr>
        <w:pStyle w:val="CommentText"/>
      </w:pPr>
      <w:r>
        <w:rPr>
          <w:rStyle w:val="CommentReference"/>
        </w:rPr>
        <w:annotationRef/>
      </w:r>
      <w:r>
        <w:t>Just a friendly reminder that high-stakes assignments and assessments cause learner stress (which leads to less learning) and invite more cheating behaviors. To the extent possible, see if you can spread out grading weight across the course and using varied assignments/assessments; while a final exam might be weighted more heavily, try to keep it from being a make-or-break weight toward the final course grade.</w:t>
      </w:r>
    </w:p>
  </w:comment>
  <w:comment w:id="4" w:author="Barton, Alison Lang" w:date="2025-11-25T12:12:00Z" w:initials="BAL">
    <w:p w14:paraId="78B6BE18" w14:textId="319EC912" w:rsidR="002F43BA" w:rsidRDefault="002F43BA">
      <w:pPr>
        <w:pStyle w:val="CommentText"/>
      </w:pPr>
      <w:r>
        <w:rPr>
          <w:rStyle w:val="CommentReference"/>
        </w:rPr>
        <w:annotationRef/>
      </w:r>
      <w:r>
        <w:t xml:space="preserve">If your course is asynchronous and online, we recommend avoiding “post once/reply twice” as instructions. Instead, consider high-impact teaching ideas </w:t>
      </w:r>
      <w:hyperlink r:id="rId1" w:history="1">
        <w:r w:rsidRPr="002F43BA">
          <w:rPr>
            <w:rStyle w:val="Hyperlink"/>
          </w:rPr>
          <w:t>here</w:t>
        </w:r>
      </w:hyperlink>
      <w:r>
        <w:t xml:space="preserve"> (see “Give Discussions a 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ED212" w15:done="0"/>
  <w15:commentEx w15:paraId="4D8F6F12" w15:done="0"/>
  <w15:commentEx w15:paraId="64E5DCDC" w15:done="0"/>
  <w15:commentEx w15:paraId="68B151B0" w15:done="0"/>
  <w15:commentEx w15:paraId="78B6B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132B" w16cex:dateUtc="2025-11-25T16:36:00Z"/>
  <w16cex:commentExtensible w16cex:durableId="2CD0167B" w16cex:dateUtc="2025-11-25T16:50:00Z"/>
  <w16cex:commentExtensible w16cex:durableId="2CD019B3" w16cex:dateUtc="2025-11-25T17:04:00Z"/>
  <w16cex:commentExtensible w16cex:durableId="2CD01B34" w16cex:dateUtc="2025-11-25T17:10:00Z"/>
  <w16cex:commentExtensible w16cex:durableId="2CD01BC0" w16cex:dateUtc="2025-11-25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ED212" w16cid:durableId="2CD0132B"/>
  <w16cid:commentId w16cid:paraId="4D8F6F12" w16cid:durableId="2CD0167B"/>
  <w16cid:commentId w16cid:paraId="64E5DCDC" w16cid:durableId="2CD019B3"/>
  <w16cid:commentId w16cid:paraId="68B151B0" w16cid:durableId="2CD01B34"/>
  <w16cid:commentId w16cid:paraId="78B6BE18" w16cid:durableId="2CD01B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950B6"/>
    <w:multiLevelType w:val="hybridMultilevel"/>
    <w:tmpl w:val="402A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B2452"/>
    <w:multiLevelType w:val="hybridMultilevel"/>
    <w:tmpl w:val="3F2A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E506A"/>
    <w:multiLevelType w:val="hybridMultilevel"/>
    <w:tmpl w:val="87AA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67E08"/>
    <w:multiLevelType w:val="hybridMultilevel"/>
    <w:tmpl w:val="7B4E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763D3"/>
    <w:multiLevelType w:val="hybridMultilevel"/>
    <w:tmpl w:val="AFC4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A6B2F"/>
    <w:multiLevelType w:val="hybridMultilevel"/>
    <w:tmpl w:val="62AA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74A32"/>
    <w:multiLevelType w:val="hybridMultilevel"/>
    <w:tmpl w:val="2B00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20D60"/>
    <w:multiLevelType w:val="hybridMultilevel"/>
    <w:tmpl w:val="8D72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72143"/>
    <w:multiLevelType w:val="hybridMultilevel"/>
    <w:tmpl w:val="A1525332"/>
    <w:lvl w:ilvl="0" w:tplc="4F586B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62938"/>
    <w:multiLevelType w:val="hybridMultilevel"/>
    <w:tmpl w:val="BE84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55D7C"/>
    <w:multiLevelType w:val="hybridMultilevel"/>
    <w:tmpl w:val="DF8EE4C2"/>
    <w:lvl w:ilvl="0" w:tplc="C748B9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57519"/>
    <w:multiLevelType w:val="hybridMultilevel"/>
    <w:tmpl w:val="11A6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7"/>
  </w:num>
  <w:num w:numId="5">
    <w:abstractNumId w:val="1"/>
  </w:num>
  <w:num w:numId="6">
    <w:abstractNumId w:val="2"/>
  </w:num>
  <w:num w:numId="7">
    <w:abstractNumId w:val="6"/>
  </w:num>
  <w:num w:numId="8">
    <w:abstractNumId w:val="4"/>
  </w:num>
  <w:num w:numId="9">
    <w:abstractNumId w:val="0"/>
  </w:num>
  <w:num w:numId="10">
    <w:abstractNumId w:val="8"/>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ton, Alison Lang">
    <w15:presenceInfo w15:providerId="AD" w15:userId="S::BARTON@ETSU.EDU::8867ea92-ebfe-46c4-86fa-488b1ef09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TA2NDI0MjYzMjVV0lEKTi0uzszPAykwqgUAJaEcZSwAAAA="/>
  </w:docVars>
  <w:rsids>
    <w:rsidRoot w:val="00223363"/>
    <w:rsid w:val="00030BB3"/>
    <w:rsid w:val="0003590E"/>
    <w:rsid w:val="000A7824"/>
    <w:rsid w:val="00116E60"/>
    <w:rsid w:val="0012532F"/>
    <w:rsid w:val="00127192"/>
    <w:rsid w:val="00162960"/>
    <w:rsid w:val="00195046"/>
    <w:rsid w:val="00203418"/>
    <w:rsid w:val="00223363"/>
    <w:rsid w:val="002375DA"/>
    <w:rsid w:val="0027168F"/>
    <w:rsid w:val="0029148D"/>
    <w:rsid w:val="002E0563"/>
    <w:rsid w:val="002F43BA"/>
    <w:rsid w:val="002F65DB"/>
    <w:rsid w:val="0039787D"/>
    <w:rsid w:val="003A2F83"/>
    <w:rsid w:val="003A4EF9"/>
    <w:rsid w:val="003B4C58"/>
    <w:rsid w:val="003C1478"/>
    <w:rsid w:val="003D43C3"/>
    <w:rsid w:val="00401A85"/>
    <w:rsid w:val="004A6928"/>
    <w:rsid w:val="004C17E8"/>
    <w:rsid w:val="004F2DB3"/>
    <w:rsid w:val="00515431"/>
    <w:rsid w:val="00520FB6"/>
    <w:rsid w:val="00561E2A"/>
    <w:rsid w:val="005B18F4"/>
    <w:rsid w:val="005C5F64"/>
    <w:rsid w:val="005D68D0"/>
    <w:rsid w:val="00621FF1"/>
    <w:rsid w:val="0066266E"/>
    <w:rsid w:val="006862CE"/>
    <w:rsid w:val="006B1DF2"/>
    <w:rsid w:val="006C3B71"/>
    <w:rsid w:val="007074A2"/>
    <w:rsid w:val="007236E9"/>
    <w:rsid w:val="00727FAC"/>
    <w:rsid w:val="007A1D4F"/>
    <w:rsid w:val="007F1B7E"/>
    <w:rsid w:val="007F4AC0"/>
    <w:rsid w:val="00860E9C"/>
    <w:rsid w:val="009141BA"/>
    <w:rsid w:val="0091628F"/>
    <w:rsid w:val="009B047F"/>
    <w:rsid w:val="00A00426"/>
    <w:rsid w:val="00A3357F"/>
    <w:rsid w:val="00B53603"/>
    <w:rsid w:val="00C7667E"/>
    <w:rsid w:val="00D57AFB"/>
    <w:rsid w:val="00D86214"/>
    <w:rsid w:val="00DF0C90"/>
    <w:rsid w:val="00ED2673"/>
    <w:rsid w:val="00ED3408"/>
    <w:rsid w:val="00F2440B"/>
    <w:rsid w:val="00F8149A"/>
    <w:rsid w:val="00FD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3AA"/>
  <w15:chartTrackingRefBased/>
  <w15:docId w15:val="{B9C9E80A-5B74-4D89-AB85-BE464793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363"/>
    <w:pPr>
      <w:pBdr>
        <w:top w:val="single" w:sz="4" w:space="1" w:color="FFC000" w:themeColor="accent4"/>
        <w:left w:val="single" w:sz="4" w:space="4" w:color="FFC000" w:themeColor="accent4"/>
        <w:bottom w:val="single" w:sz="4" w:space="1" w:color="FFC000" w:themeColor="accent4"/>
        <w:right w:val="single" w:sz="4" w:space="4" w:color="FFC000" w:themeColor="accent4"/>
      </w:pBdr>
      <w:shd w:val="clear" w:color="auto" w:fill="002060"/>
      <w:outlineLvl w:val="0"/>
    </w:pPr>
    <w:rPr>
      <w:b/>
      <w:bCs/>
      <w:color w:val="F2F2F2" w:themeColor="background1" w:themeShade="F2"/>
      <w:sz w:val="24"/>
      <w:szCs w:val="24"/>
    </w:rPr>
  </w:style>
  <w:style w:type="paragraph" w:styleId="Heading2">
    <w:name w:val="heading 2"/>
    <w:basedOn w:val="Normal"/>
    <w:next w:val="Normal"/>
    <w:link w:val="Heading2Char"/>
    <w:uiPriority w:val="9"/>
    <w:unhideWhenUsed/>
    <w:qFormat/>
    <w:rsid w:val="00223363"/>
    <w:pPr>
      <w:pBdr>
        <w:bottom w:val="single" w:sz="4" w:space="1" w:color="FFC000" w:themeColor="accent4"/>
      </w:pBdr>
      <w:outlineLvl w:val="1"/>
    </w:pPr>
    <w:rPr>
      <w:b/>
      <w:bCs/>
    </w:rPr>
  </w:style>
  <w:style w:type="paragraph" w:styleId="Heading3">
    <w:name w:val="heading 3"/>
    <w:basedOn w:val="Normal"/>
    <w:next w:val="Normal"/>
    <w:link w:val="Heading3Char"/>
    <w:uiPriority w:val="9"/>
    <w:unhideWhenUsed/>
    <w:qFormat/>
    <w:rsid w:val="0022336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363"/>
    <w:pPr>
      <w:jc w:val="center"/>
    </w:pPr>
    <w:rPr>
      <w:b/>
      <w:bCs/>
      <w:sz w:val="28"/>
      <w:szCs w:val="28"/>
    </w:rPr>
  </w:style>
  <w:style w:type="character" w:customStyle="1" w:styleId="TitleChar">
    <w:name w:val="Title Char"/>
    <w:basedOn w:val="DefaultParagraphFont"/>
    <w:link w:val="Title"/>
    <w:uiPriority w:val="10"/>
    <w:rsid w:val="00223363"/>
    <w:rPr>
      <w:b/>
      <w:bCs/>
      <w:sz w:val="28"/>
      <w:szCs w:val="28"/>
    </w:rPr>
  </w:style>
  <w:style w:type="character" w:customStyle="1" w:styleId="Heading1Char">
    <w:name w:val="Heading 1 Char"/>
    <w:basedOn w:val="DefaultParagraphFont"/>
    <w:link w:val="Heading1"/>
    <w:uiPriority w:val="9"/>
    <w:rsid w:val="00223363"/>
    <w:rPr>
      <w:b/>
      <w:bCs/>
      <w:color w:val="F2F2F2" w:themeColor="background1" w:themeShade="F2"/>
      <w:sz w:val="24"/>
      <w:szCs w:val="24"/>
      <w:shd w:val="clear" w:color="auto" w:fill="002060"/>
    </w:rPr>
  </w:style>
  <w:style w:type="character" w:customStyle="1" w:styleId="Heading2Char">
    <w:name w:val="Heading 2 Char"/>
    <w:basedOn w:val="DefaultParagraphFont"/>
    <w:link w:val="Heading2"/>
    <w:uiPriority w:val="9"/>
    <w:rsid w:val="00223363"/>
    <w:rPr>
      <w:b/>
      <w:bCs/>
    </w:rPr>
  </w:style>
  <w:style w:type="character" w:customStyle="1" w:styleId="Heading3Char">
    <w:name w:val="Heading 3 Char"/>
    <w:basedOn w:val="DefaultParagraphFont"/>
    <w:link w:val="Heading3"/>
    <w:uiPriority w:val="9"/>
    <w:rsid w:val="00223363"/>
    <w:rPr>
      <w:b/>
      <w:bCs/>
    </w:rPr>
  </w:style>
  <w:style w:type="paragraph" w:styleId="ListParagraph">
    <w:name w:val="List Paragraph"/>
    <w:basedOn w:val="Normal"/>
    <w:uiPriority w:val="34"/>
    <w:qFormat/>
    <w:rsid w:val="007F1B7E"/>
    <w:pPr>
      <w:ind w:left="720"/>
      <w:contextualSpacing/>
    </w:pPr>
  </w:style>
  <w:style w:type="character" w:styleId="Hyperlink">
    <w:name w:val="Hyperlink"/>
    <w:basedOn w:val="DefaultParagraphFont"/>
    <w:uiPriority w:val="99"/>
    <w:unhideWhenUsed/>
    <w:rsid w:val="007F1B7E"/>
    <w:rPr>
      <w:color w:val="0563C1" w:themeColor="hyperlink"/>
      <w:u w:val="single"/>
    </w:rPr>
  </w:style>
  <w:style w:type="character" w:styleId="UnresolvedMention">
    <w:name w:val="Unresolved Mention"/>
    <w:basedOn w:val="DefaultParagraphFont"/>
    <w:uiPriority w:val="99"/>
    <w:semiHidden/>
    <w:unhideWhenUsed/>
    <w:rsid w:val="007F1B7E"/>
    <w:rPr>
      <w:color w:val="605E5C"/>
      <w:shd w:val="clear" w:color="auto" w:fill="E1DFDD"/>
    </w:rPr>
  </w:style>
  <w:style w:type="character" w:styleId="FollowedHyperlink">
    <w:name w:val="FollowedHyperlink"/>
    <w:basedOn w:val="DefaultParagraphFont"/>
    <w:uiPriority w:val="99"/>
    <w:semiHidden/>
    <w:unhideWhenUsed/>
    <w:rsid w:val="00A00426"/>
    <w:rPr>
      <w:color w:val="954F72" w:themeColor="followedHyperlink"/>
      <w:u w:val="single"/>
    </w:rPr>
  </w:style>
  <w:style w:type="character" w:styleId="CommentReference">
    <w:name w:val="annotation reference"/>
    <w:basedOn w:val="DefaultParagraphFont"/>
    <w:uiPriority w:val="99"/>
    <w:semiHidden/>
    <w:unhideWhenUsed/>
    <w:rsid w:val="00621FF1"/>
    <w:rPr>
      <w:sz w:val="16"/>
      <w:szCs w:val="16"/>
    </w:rPr>
  </w:style>
  <w:style w:type="paragraph" w:styleId="CommentText">
    <w:name w:val="annotation text"/>
    <w:basedOn w:val="Normal"/>
    <w:link w:val="CommentTextChar"/>
    <w:uiPriority w:val="99"/>
    <w:semiHidden/>
    <w:unhideWhenUsed/>
    <w:rsid w:val="00621FF1"/>
    <w:pPr>
      <w:spacing w:line="240" w:lineRule="auto"/>
    </w:pPr>
    <w:rPr>
      <w:sz w:val="20"/>
      <w:szCs w:val="20"/>
    </w:rPr>
  </w:style>
  <w:style w:type="character" w:customStyle="1" w:styleId="CommentTextChar">
    <w:name w:val="Comment Text Char"/>
    <w:basedOn w:val="DefaultParagraphFont"/>
    <w:link w:val="CommentText"/>
    <w:uiPriority w:val="99"/>
    <w:semiHidden/>
    <w:rsid w:val="00621FF1"/>
    <w:rPr>
      <w:sz w:val="20"/>
      <w:szCs w:val="20"/>
    </w:rPr>
  </w:style>
  <w:style w:type="paragraph" w:styleId="CommentSubject">
    <w:name w:val="annotation subject"/>
    <w:basedOn w:val="CommentText"/>
    <w:next w:val="CommentText"/>
    <w:link w:val="CommentSubjectChar"/>
    <w:uiPriority w:val="99"/>
    <w:semiHidden/>
    <w:unhideWhenUsed/>
    <w:rsid w:val="00621FF1"/>
    <w:rPr>
      <w:b/>
      <w:bCs/>
    </w:rPr>
  </w:style>
  <w:style w:type="character" w:customStyle="1" w:styleId="CommentSubjectChar">
    <w:name w:val="Comment Subject Char"/>
    <w:basedOn w:val="CommentTextChar"/>
    <w:link w:val="CommentSubject"/>
    <w:uiPriority w:val="99"/>
    <w:semiHidden/>
    <w:rsid w:val="00621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tsu.edu/teaching/teaching_toolkits_1/high_impact_practices/online_hips.php"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sv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su.edu/curriculum-innovation/syllabusattachment.php"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jpg"/><Relationship Id="rId5" Type="http://schemas.openxmlformats.org/officeDocument/2006/relationships/image" Target="media/image1.png"/><Relationship Id="rId15" Type="http://schemas.openxmlformats.org/officeDocument/2006/relationships/hyperlink" Target="https://www.etsu.edu/provost/documents/written_guidance_on_generative_ai.pdf" TargetMode="External"/><Relationship Id="rId10" Type="http://schemas.openxmlformats.org/officeDocument/2006/relationships/hyperlink" Target="https://knilt.arcc.albany.edu/images/5/50/LP_Resource_Bid_Ideas_McTighe-Wiggins_Essential_Questions_%281%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www.etsu.edu/teaching/teaching_toolkits_1/chatgpt_syllabus_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Kiech</dc:creator>
  <cp:keywords/>
  <dc:description/>
  <cp:lastModifiedBy>Barton, Alison Lang</cp:lastModifiedBy>
  <cp:revision>6</cp:revision>
  <dcterms:created xsi:type="dcterms:W3CDTF">2025-11-25T17:07:00Z</dcterms:created>
  <dcterms:modified xsi:type="dcterms:W3CDTF">2025-11-25T17:15:00Z</dcterms:modified>
</cp:coreProperties>
</file>